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BE" w:rsidRDefault="009A009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安徽医科大学公共场所预防性消毒要求</w:t>
      </w:r>
    </w:p>
    <w:p w:rsidR="00EE25BE" w:rsidRDefault="009A0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一、要注意室内通风换气,保持室内空气流通,每日通风2-3次,每次不少于30分钟,采用空调系统或排气扇等机械设施的,要保证其运转正常,定期清洗空调滤网。</w:t>
      </w:r>
    </w:p>
    <w:p w:rsidR="00EE25BE" w:rsidRDefault="009A0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二、保持环境卫生清洁,及时清理垃圾。</w:t>
      </w:r>
    </w:p>
    <w:p w:rsidR="00EE25BE" w:rsidRDefault="009A0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三、洗手间要配备足够的洗手液等手卫生用品,保证水龙头等供水设施正常使用。</w:t>
      </w:r>
    </w:p>
    <w:p w:rsidR="00EE25BE" w:rsidRDefault="009A0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四、学生寝室要每天强制开窗或使用排气扇通风换气,每天对地面、桌椅、水龙头、门把手等人体常接触的物体表面使用消毒剂进行消毒。</w:t>
      </w:r>
    </w:p>
    <w:p w:rsidR="00EE25BE" w:rsidRDefault="009A0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五、公共场所水龙头、门把手、电梯按钮、扶手、收银设备、公共电话、鼠标键盘、热水壶、洗手盆、坐便器等公用物品及公共接触物品或部位要每天清洗和消毒。</w:t>
      </w:r>
    </w:p>
    <w:p w:rsidR="00EE25BE" w:rsidRDefault="009A0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六、预防性清洁消毒</w:t>
      </w:r>
    </w:p>
    <w:p w:rsidR="00EE25BE" w:rsidRDefault="009A0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1.公共用品表面或部位,用一定浓度（500mg/L）含氯消毒剂（1：100）擦拭,后用清水洗净；每天至少一次。</w:t>
      </w:r>
    </w:p>
    <w:p w:rsidR="00EE25BE" w:rsidRDefault="009A0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2.地面每天用一定浓度（500mg/L）含氯消毒剂（1：100）进行湿式拖地。</w:t>
      </w:r>
    </w:p>
    <w:p w:rsidR="00EE25BE" w:rsidRDefault="009A0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七、核酸采样点、隔离留观室等可疑场所地面、物表、垃圾桶需用一定浓度（1000mg/L）含氯消毒剂（1:50）拆换下来的床单，被套，枕套等织物用一定浓度含氯消毒剂浸泡30分钟或采用煮沸15分钟消毒。</w:t>
      </w:r>
      <w:r w:rsidR="00F211EB" w:rsidRPr="00F211EB">
        <w:rPr>
          <w:rFonts w:ascii="仿宋_GB2312" w:eastAsia="仿宋_GB2312" w:hAnsi="仿宋_GB2312" w:cs="仿宋_GB2312" w:hint="eastAsia"/>
          <w:sz w:val="32"/>
          <w:szCs w:val="32"/>
        </w:rPr>
        <w:t>采样人员手部及衣物消毒可以用百分75%的酒精喷洒</w:t>
      </w:r>
      <w:r w:rsidR="00F211EB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室内空气选择喷雾消毒。</w:t>
      </w:r>
    </w:p>
    <w:p w:rsidR="00EE25BE" w:rsidRDefault="00EE25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E25BE" w:rsidRDefault="00EE25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E25BE" w:rsidRDefault="009A00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预防性清洁消毒方法</w:t>
      </w:r>
    </w:p>
    <w:tbl>
      <w:tblPr>
        <w:tblStyle w:val="a3"/>
        <w:tblW w:w="0" w:type="auto"/>
        <w:tblLook w:val="04A0"/>
      </w:tblPr>
      <w:tblGrid>
        <w:gridCol w:w="2904"/>
        <w:gridCol w:w="1320"/>
        <w:gridCol w:w="1965"/>
        <w:gridCol w:w="990"/>
        <w:gridCol w:w="1339"/>
      </w:tblGrid>
      <w:tr w:rsidR="00EE25BE">
        <w:tc>
          <w:tcPr>
            <w:tcW w:w="29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消毒对象</w:t>
            </w:r>
          </w:p>
        </w:tc>
        <w:tc>
          <w:tcPr>
            <w:tcW w:w="1320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消毒因子</w:t>
            </w:r>
          </w:p>
        </w:tc>
        <w:tc>
          <w:tcPr>
            <w:tcW w:w="196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作用浓度或强度</w:t>
            </w:r>
          </w:p>
        </w:tc>
        <w:tc>
          <w:tcPr>
            <w:tcW w:w="990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339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消毒方式</w:t>
            </w:r>
          </w:p>
        </w:tc>
      </w:tr>
      <w:tr w:rsidR="00EE25BE">
        <w:trPr>
          <w:trHeight w:val="292"/>
        </w:trPr>
        <w:tc>
          <w:tcPr>
            <w:tcW w:w="2904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室内空气</w:t>
            </w:r>
          </w:p>
        </w:tc>
        <w:tc>
          <w:tcPr>
            <w:tcW w:w="132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自然风</w:t>
            </w:r>
          </w:p>
        </w:tc>
        <w:tc>
          <w:tcPr>
            <w:tcW w:w="1965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通风2-3次</w:t>
            </w:r>
          </w:p>
        </w:tc>
        <w:tc>
          <w:tcPr>
            <w:tcW w:w="99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30min</w:t>
            </w:r>
          </w:p>
        </w:tc>
        <w:tc>
          <w:tcPr>
            <w:tcW w:w="1339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开窗通风</w:t>
            </w:r>
          </w:p>
        </w:tc>
      </w:tr>
      <w:tr w:rsidR="00EE25BE">
        <w:tc>
          <w:tcPr>
            <w:tcW w:w="2904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地面、墙壁</w:t>
            </w:r>
          </w:p>
        </w:tc>
        <w:tc>
          <w:tcPr>
            <w:tcW w:w="132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84消毒液</w:t>
            </w:r>
          </w:p>
        </w:tc>
        <w:tc>
          <w:tcPr>
            <w:tcW w:w="1965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1000mg/L</w:t>
            </w:r>
          </w:p>
        </w:tc>
        <w:tc>
          <w:tcPr>
            <w:tcW w:w="99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30min</w:t>
            </w:r>
          </w:p>
        </w:tc>
        <w:tc>
          <w:tcPr>
            <w:tcW w:w="1339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喷洒</w:t>
            </w:r>
          </w:p>
        </w:tc>
      </w:tr>
      <w:tr w:rsidR="00EE25BE">
        <w:tc>
          <w:tcPr>
            <w:tcW w:w="2904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物体表面</w:t>
            </w:r>
          </w:p>
        </w:tc>
        <w:tc>
          <w:tcPr>
            <w:tcW w:w="132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84消毒液</w:t>
            </w:r>
          </w:p>
        </w:tc>
        <w:tc>
          <w:tcPr>
            <w:tcW w:w="1965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500mg/L</w:t>
            </w:r>
          </w:p>
        </w:tc>
        <w:tc>
          <w:tcPr>
            <w:tcW w:w="99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15min</w:t>
            </w:r>
          </w:p>
        </w:tc>
        <w:tc>
          <w:tcPr>
            <w:tcW w:w="1339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擦拭</w:t>
            </w:r>
          </w:p>
        </w:tc>
      </w:tr>
      <w:tr w:rsidR="00EE25BE">
        <w:tc>
          <w:tcPr>
            <w:tcW w:w="2904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污染物</w:t>
            </w:r>
          </w:p>
        </w:tc>
        <w:tc>
          <w:tcPr>
            <w:tcW w:w="132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84消毒液</w:t>
            </w:r>
          </w:p>
        </w:tc>
        <w:tc>
          <w:tcPr>
            <w:tcW w:w="1965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20000mg/L</w:t>
            </w:r>
          </w:p>
        </w:tc>
        <w:tc>
          <w:tcPr>
            <w:tcW w:w="99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2h</w:t>
            </w:r>
          </w:p>
        </w:tc>
        <w:tc>
          <w:tcPr>
            <w:tcW w:w="1339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搅匀放置</w:t>
            </w:r>
          </w:p>
        </w:tc>
      </w:tr>
      <w:tr w:rsidR="00EE25BE">
        <w:trPr>
          <w:trHeight w:val="304"/>
        </w:trPr>
        <w:tc>
          <w:tcPr>
            <w:tcW w:w="2904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乘排泄物或呕吐物的容器</w:t>
            </w:r>
          </w:p>
        </w:tc>
        <w:tc>
          <w:tcPr>
            <w:tcW w:w="132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84消毒液</w:t>
            </w:r>
          </w:p>
        </w:tc>
        <w:tc>
          <w:tcPr>
            <w:tcW w:w="1965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5000mg/L</w:t>
            </w:r>
          </w:p>
        </w:tc>
        <w:tc>
          <w:tcPr>
            <w:tcW w:w="99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30min</w:t>
            </w:r>
          </w:p>
        </w:tc>
        <w:tc>
          <w:tcPr>
            <w:tcW w:w="1339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浸泡</w:t>
            </w:r>
          </w:p>
        </w:tc>
      </w:tr>
      <w:tr w:rsidR="00EE25BE">
        <w:trPr>
          <w:trHeight w:val="339"/>
        </w:trPr>
        <w:tc>
          <w:tcPr>
            <w:tcW w:w="2904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衣物、被褥、书籍等</w:t>
            </w:r>
          </w:p>
        </w:tc>
        <w:tc>
          <w:tcPr>
            <w:tcW w:w="132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阳光</w:t>
            </w:r>
          </w:p>
        </w:tc>
        <w:tc>
          <w:tcPr>
            <w:tcW w:w="1965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勤晒</w:t>
            </w:r>
          </w:p>
        </w:tc>
        <w:tc>
          <w:tcPr>
            <w:tcW w:w="99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20min</w:t>
            </w:r>
          </w:p>
        </w:tc>
        <w:tc>
          <w:tcPr>
            <w:tcW w:w="1339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暴晒</w:t>
            </w:r>
          </w:p>
        </w:tc>
      </w:tr>
      <w:tr w:rsidR="00EE25BE">
        <w:tc>
          <w:tcPr>
            <w:tcW w:w="2904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食饮具、毛巾</w:t>
            </w:r>
          </w:p>
        </w:tc>
        <w:tc>
          <w:tcPr>
            <w:tcW w:w="132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开水</w:t>
            </w:r>
          </w:p>
        </w:tc>
        <w:tc>
          <w:tcPr>
            <w:tcW w:w="1965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用后</w:t>
            </w:r>
          </w:p>
        </w:tc>
        <w:tc>
          <w:tcPr>
            <w:tcW w:w="99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20min</w:t>
            </w:r>
          </w:p>
        </w:tc>
        <w:tc>
          <w:tcPr>
            <w:tcW w:w="1339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煮沸</w:t>
            </w:r>
          </w:p>
        </w:tc>
      </w:tr>
      <w:tr w:rsidR="00EE25BE">
        <w:tc>
          <w:tcPr>
            <w:tcW w:w="2904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垃圾</w:t>
            </w:r>
          </w:p>
        </w:tc>
        <w:tc>
          <w:tcPr>
            <w:tcW w:w="132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84消毒液</w:t>
            </w:r>
          </w:p>
        </w:tc>
        <w:tc>
          <w:tcPr>
            <w:tcW w:w="1965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10000mg/L</w:t>
            </w:r>
          </w:p>
        </w:tc>
        <w:tc>
          <w:tcPr>
            <w:tcW w:w="990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60min</w:t>
            </w:r>
          </w:p>
        </w:tc>
        <w:tc>
          <w:tcPr>
            <w:tcW w:w="1339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喷洒</w:t>
            </w:r>
          </w:p>
        </w:tc>
      </w:tr>
    </w:tbl>
    <w:p w:rsidR="00EE25BE" w:rsidRDefault="00EE25BE">
      <w:pPr>
        <w:rPr>
          <w:sz w:val="24"/>
        </w:rPr>
      </w:pPr>
    </w:p>
    <w:p w:rsidR="00EE25BE" w:rsidRDefault="009A00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84</w:t>
      </w:r>
      <w:r>
        <w:rPr>
          <w:rFonts w:hint="eastAsia"/>
          <w:sz w:val="32"/>
          <w:szCs w:val="32"/>
        </w:rPr>
        <w:t>消毒液配置一览表</w:t>
      </w:r>
      <w:r>
        <w:rPr>
          <w:rFonts w:hint="eastAsia"/>
          <w:sz w:val="32"/>
          <w:szCs w:val="32"/>
        </w:rPr>
        <w:t>(</w:t>
      </w:r>
      <w:r>
        <w:rPr>
          <w:rFonts w:ascii="仿宋_GB2312" w:eastAsia="仿宋_GB2312" w:hAnsi="Times New Roman" w:hint="eastAsia"/>
          <w:b/>
          <w:sz w:val="32"/>
          <w:szCs w:val="32"/>
        </w:rPr>
        <w:t>市售84消毒液的浓度一般为50g/L</w:t>
      </w:r>
      <w:r>
        <w:rPr>
          <w:rFonts w:hint="eastAsia"/>
          <w:sz w:val="32"/>
          <w:szCs w:val="32"/>
        </w:rPr>
        <w:t>)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EE25BE"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(mg/L)浓度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比例浓度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总量mL</w:t>
            </w:r>
          </w:p>
        </w:tc>
        <w:tc>
          <w:tcPr>
            <w:tcW w:w="1705" w:type="dxa"/>
          </w:tcPr>
          <w:p w:rsidR="00EE25BE" w:rsidRDefault="009A009C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加消毒液mL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加水mL</w:t>
            </w:r>
          </w:p>
        </w:tc>
      </w:tr>
      <w:tr w:rsidR="00EE25BE"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500mg/L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1:100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990</w:t>
            </w:r>
          </w:p>
        </w:tc>
      </w:tr>
      <w:tr w:rsidR="00EE25BE"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1000mg/L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1:50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980</w:t>
            </w:r>
          </w:p>
        </w:tc>
      </w:tr>
      <w:tr w:rsidR="00EE25BE"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5000mg/L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1:10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900</w:t>
            </w:r>
          </w:p>
        </w:tc>
      </w:tr>
      <w:tr w:rsidR="00EE25BE"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10000mg/L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1:5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</w:tr>
      <w:tr w:rsidR="00EE25BE"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20000mg/L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1:2.5</w:t>
            </w:r>
          </w:p>
        </w:tc>
        <w:tc>
          <w:tcPr>
            <w:tcW w:w="1704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400</w:t>
            </w:r>
          </w:p>
        </w:tc>
        <w:tc>
          <w:tcPr>
            <w:tcW w:w="1705" w:type="dxa"/>
          </w:tcPr>
          <w:p w:rsidR="00EE25BE" w:rsidRDefault="009A00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600</w:t>
            </w:r>
          </w:p>
        </w:tc>
      </w:tr>
    </w:tbl>
    <w:p w:rsidR="00EE25BE" w:rsidRDefault="009A009C">
      <w:pPr>
        <w:spacing w:line="560" w:lineRule="exact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例：使用 84消毒液配置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含有效氯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500mg/L消毒液10L(10000ml)。</w:t>
      </w:r>
    </w:p>
    <w:p w:rsidR="00EE25BE" w:rsidRDefault="009A009C">
      <w:pPr>
        <w:spacing w:line="560" w:lineRule="exact"/>
        <w:ind w:firstLineChars="200" w:firstLine="560"/>
        <w:rPr>
          <w:rFonts w:ascii="仿宋_GB2312" w:eastAsia="仿宋_GB2312" w:hAnsi="Times New Roman"/>
          <w:bCs/>
          <w:sz w:val="28"/>
          <w:szCs w:val="28"/>
        </w:rPr>
      </w:pPr>
      <w:r>
        <w:rPr>
          <w:rFonts w:ascii="仿宋_GB2312" w:eastAsia="仿宋_GB2312" w:hAnsi="Times New Roman" w:hint="eastAsia"/>
          <w:bCs/>
          <w:sz w:val="28"/>
          <w:szCs w:val="28"/>
        </w:rPr>
        <w:t>1.84消毒液的浓度一般为50g/L=50000mg/L，按1:100的比例配制即可得含有效氯为500mg/L的溶液。</w:t>
      </w:r>
    </w:p>
    <w:p w:rsidR="00EE25BE" w:rsidRDefault="009A009C">
      <w:pPr>
        <w:spacing w:line="560" w:lineRule="exact"/>
        <w:ind w:firstLineChars="200" w:firstLine="560"/>
        <w:rPr>
          <w:rFonts w:ascii="仿宋_GB2312" w:eastAsia="仿宋_GB2312" w:hAnsi="Times New Roman"/>
          <w:bCs/>
          <w:sz w:val="28"/>
          <w:szCs w:val="28"/>
        </w:rPr>
      </w:pPr>
      <w:r>
        <w:rPr>
          <w:rFonts w:ascii="仿宋_GB2312" w:eastAsia="仿宋_GB2312" w:hAnsi="Times New Roman" w:hint="eastAsia"/>
          <w:bCs/>
          <w:sz w:val="28"/>
          <w:szCs w:val="28"/>
        </w:rPr>
        <w:t>2.计算出需用原液的量10000ml×500mg/L÷50000mg/L=100ml</w:t>
      </w:r>
    </w:p>
    <w:p w:rsidR="00EE25BE" w:rsidRDefault="009A009C">
      <w:pPr>
        <w:spacing w:line="560" w:lineRule="exact"/>
        <w:ind w:firstLineChars="200" w:firstLine="560"/>
        <w:jc w:val="left"/>
        <w:rPr>
          <w:rFonts w:ascii="仿宋_GB2312" w:eastAsia="仿宋_GB2312" w:hAnsi="Times New Roman"/>
          <w:bCs/>
          <w:sz w:val="28"/>
          <w:szCs w:val="28"/>
        </w:rPr>
      </w:pPr>
      <w:r>
        <w:rPr>
          <w:rFonts w:ascii="仿宋_GB2312" w:eastAsia="仿宋_GB2312" w:hAnsi="Times New Roman" w:hint="eastAsia"/>
          <w:bCs/>
          <w:sz w:val="28"/>
          <w:szCs w:val="28"/>
        </w:rPr>
        <w:t>3.配制：量取100ml桶装84消毒液，缓慢加入已装有9900ml清水的容器中搅拌均匀，即可得含有效氯500mg/L消毒液10L(10000ml)，</w:t>
      </w:r>
    </w:p>
    <w:p w:rsidR="00EE25BE" w:rsidRDefault="009A009C">
      <w:pPr>
        <w:spacing w:line="560" w:lineRule="exact"/>
        <w:ind w:firstLineChars="200" w:firstLine="602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一瓶500ml的84消毒液加入到99瓶500ml的清水中，搅拌均匀，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即可得含有效氯为500mg/L的溶液50000ml=50L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。</w:t>
      </w:r>
    </w:p>
    <w:p w:rsidR="0058692B" w:rsidRDefault="0058692B">
      <w:pPr>
        <w:spacing w:line="560" w:lineRule="exact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</w:p>
    <w:p w:rsidR="00EE25BE" w:rsidRDefault="009A009C" w:rsidP="0058692B">
      <w:pPr>
        <w:spacing w:line="560" w:lineRule="exact"/>
        <w:ind w:firstLineChars="1750" w:firstLine="5271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安徽医科大学医院</w:t>
      </w:r>
    </w:p>
    <w:p w:rsidR="00EE25BE" w:rsidRDefault="0058692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>2022年4月2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EE25BE" w:rsidSect="00AA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73" w:rsidRDefault="00382873" w:rsidP="0058692B">
      <w:r>
        <w:separator/>
      </w:r>
    </w:p>
  </w:endnote>
  <w:endnote w:type="continuationSeparator" w:id="0">
    <w:p w:rsidR="00382873" w:rsidRDefault="00382873" w:rsidP="0058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73" w:rsidRDefault="00382873" w:rsidP="0058692B">
      <w:r>
        <w:separator/>
      </w:r>
    </w:p>
  </w:footnote>
  <w:footnote w:type="continuationSeparator" w:id="0">
    <w:p w:rsidR="00382873" w:rsidRDefault="00382873" w:rsidP="00586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5BE"/>
    <w:rsid w:val="00382873"/>
    <w:rsid w:val="0058692B"/>
    <w:rsid w:val="00774758"/>
    <w:rsid w:val="00802F25"/>
    <w:rsid w:val="009A009C"/>
    <w:rsid w:val="00AA79DE"/>
    <w:rsid w:val="00EE25BE"/>
    <w:rsid w:val="00F211EB"/>
    <w:rsid w:val="0C6D1FD7"/>
    <w:rsid w:val="1D80355B"/>
    <w:rsid w:val="237B0ED9"/>
    <w:rsid w:val="3B723F08"/>
    <w:rsid w:val="48003E80"/>
    <w:rsid w:val="4A4B6C65"/>
    <w:rsid w:val="51E729E8"/>
    <w:rsid w:val="542E1730"/>
    <w:rsid w:val="60A525D0"/>
    <w:rsid w:val="68793900"/>
    <w:rsid w:val="7138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9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6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692B"/>
    <w:rPr>
      <w:kern w:val="2"/>
      <w:sz w:val="18"/>
      <w:szCs w:val="18"/>
    </w:rPr>
  </w:style>
  <w:style w:type="paragraph" w:styleId="a5">
    <w:name w:val="footer"/>
    <w:basedOn w:val="a"/>
    <w:link w:val="Char0"/>
    <w:rsid w:val="00586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69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1135</Characters>
  <Application>Microsoft Office Word</Application>
  <DocSecurity>0</DocSecurity>
  <Lines>9</Lines>
  <Paragraphs>2</Paragraphs>
  <ScaleCrop>false</ScaleCrop>
  <Company>HP Inc.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审卡电脑</dc:creator>
  <cp:lastModifiedBy>wa</cp:lastModifiedBy>
  <cp:revision>4</cp:revision>
  <cp:lastPrinted>2022-02-08T07:30:00Z</cp:lastPrinted>
  <dcterms:created xsi:type="dcterms:W3CDTF">2022-04-24T06:48:00Z</dcterms:created>
  <dcterms:modified xsi:type="dcterms:W3CDTF">2022-04-25T06:56:00Z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48CCAD5214544D588E2EC01AE4041870</vt:lpwstr>
  </property>
</Properties>
</file>